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D0B" w:rsidRDefault="00993D0B" w:rsidP="00993D0B">
      <w:pPr>
        <w:keepNext/>
        <w:outlineLvl w:val="0"/>
        <w:rPr>
          <w:b/>
          <w:sz w:val="16"/>
          <w:szCs w:val="16"/>
          <w:lang w:val="en-US"/>
        </w:rPr>
      </w:pPr>
    </w:p>
    <w:p w:rsidR="00993D0B" w:rsidRDefault="00993D0B" w:rsidP="00993D0B">
      <w:pPr>
        <w:keepNext/>
        <w:jc w:val="right"/>
        <w:outlineLvl w:val="0"/>
        <w:rPr>
          <w:b/>
          <w:szCs w:val="20"/>
          <w:lang/>
        </w:rPr>
      </w:pPr>
      <w:r>
        <w:rPr>
          <w:b/>
          <w:szCs w:val="20"/>
          <w:lang w:val="ru-RU"/>
        </w:rPr>
        <w:t>ПРОЄКТ</w:t>
      </w:r>
    </w:p>
    <w:p w:rsidR="00993D0B" w:rsidRDefault="00917A5E" w:rsidP="00917A5E">
      <w:pPr>
        <w:keepNext/>
        <w:tabs>
          <w:tab w:val="left" w:pos="2985"/>
          <w:tab w:val="center" w:pos="4677"/>
        </w:tabs>
        <w:outlineLvl w:val="0"/>
        <w:rPr>
          <w:b/>
          <w:szCs w:val="20"/>
          <w:lang/>
        </w:rPr>
      </w:pPr>
      <w:r>
        <w:rPr>
          <w:b/>
          <w:szCs w:val="20"/>
          <w:lang w:val="ru-RU"/>
        </w:rPr>
        <w:tab/>
      </w:r>
      <w:r>
        <w:rPr>
          <w:b/>
          <w:szCs w:val="20"/>
          <w:lang w:val="ru-RU"/>
        </w:rPr>
        <w:tab/>
      </w:r>
      <w:r w:rsidR="00993D0B">
        <w:rPr>
          <w:b/>
          <w:noProof/>
          <w:szCs w:val="20"/>
          <w:lang w:val="ru-RU"/>
        </w:rPr>
        <w:drawing>
          <wp:inline distT="0" distB="0" distL="0" distR="0">
            <wp:extent cx="47625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93D0B">
        <w:rPr>
          <w:b/>
          <w:szCs w:val="20"/>
          <w:lang w:val="ru-RU"/>
        </w:rPr>
        <w:tab/>
      </w:r>
      <w:r w:rsidR="00993D0B">
        <w:rPr>
          <w:b/>
          <w:szCs w:val="20"/>
          <w:lang w:val="ru-RU"/>
        </w:rPr>
        <w:tab/>
      </w:r>
      <w:r w:rsidR="00993D0B">
        <w:rPr>
          <w:b/>
          <w:szCs w:val="20"/>
          <w:lang w:val="ru-RU"/>
        </w:rPr>
        <w:tab/>
      </w:r>
    </w:p>
    <w:p w:rsidR="00993D0B" w:rsidRDefault="00993D0B" w:rsidP="00993D0B">
      <w:pPr>
        <w:jc w:val="center"/>
        <w:rPr>
          <w:b/>
          <w:sz w:val="28"/>
          <w:szCs w:val="28"/>
          <w:lang w:val="ru-RU" w:eastAsia="en-US"/>
        </w:rPr>
      </w:pPr>
      <w:r>
        <w:rPr>
          <w:b/>
          <w:sz w:val="28"/>
          <w:szCs w:val="28"/>
          <w:lang w:val="ru-RU" w:eastAsia="en-US"/>
        </w:rPr>
        <w:t>БУЧАНСЬКА  МІСЬКА  РАДА</w:t>
      </w:r>
    </w:p>
    <w:p w:rsidR="00993D0B" w:rsidRDefault="00993D0B" w:rsidP="00993D0B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/>
        </w:rPr>
      </w:pPr>
      <w:r>
        <w:rPr>
          <w:b/>
          <w:sz w:val="28"/>
          <w:szCs w:val="28"/>
          <w:lang/>
        </w:rPr>
        <w:t>КИЇВСЬКОЇ ОБЛАСТІ</w:t>
      </w:r>
    </w:p>
    <w:p w:rsidR="00993D0B" w:rsidRDefault="00993D0B" w:rsidP="00993D0B">
      <w:pPr>
        <w:jc w:val="center"/>
        <w:rPr>
          <w:b/>
        </w:rPr>
      </w:pPr>
      <w:r>
        <w:rPr>
          <w:b/>
          <w:bCs/>
          <w:lang w:val="ru-RU"/>
        </w:rPr>
        <w:t>СЬОМА</w:t>
      </w:r>
      <w:r w:rsidR="00917A5E">
        <w:rPr>
          <w:b/>
          <w:bCs/>
          <w:lang w:val="ru-RU"/>
        </w:rPr>
        <w:t xml:space="preserve"> </w:t>
      </w:r>
      <w:r>
        <w:rPr>
          <w:b/>
        </w:rPr>
        <w:t xml:space="preserve"> СЕСІЯ</w:t>
      </w:r>
      <w:r w:rsidR="00917A5E">
        <w:rPr>
          <w:b/>
        </w:rPr>
        <w:t xml:space="preserve">  </w:t>
      </w:r>
      <w:r>
        <w:rPr>
          <w:b/>
          <w:lang w:val="ru-RU"/>
        </w:rPr>
        <w:t>ВО</w:t>
      </w:r>
      <w:r>
        <w:rPr>
          <w:b/>
        </w:rPr>
        <w:t>СЬМОГО  СКЛИКАННЯ</w:t>
      </w:r>
    </w:p>
    <w:p w:rsidR="00993D0B" w:rsidRDefault="00993D0B" w:rsidP="00993D0B">
      <w:pPr>
        <w:keepNext/>
        <w:jc w:val="center"/>
        <w:outlineLvl w:val="0"/>
        <w:rPr>
          <w:b/>
          <w:sz w:val="28"/>
          <w:szCs w:val="28"/>
          <w:lang/>
        </w:rPr>
      </w:pPr>
      <w:r>
        <w:rPr>
          <w:b/>
          <w:sz w:val="28"/>
          <w:szCs w:val="28"/>
          <w:lang/>
        </w:rPr>
        <w:t xml:space="preserve">Р  І   Ш   Е   Н   </w:t>
      </w:r>
      <w:proofErr w:type="spellStart"/>
      <w:r>
        <w:rPr>
          <w:b/>
          <w:sz w:val="28"/>
          <w:szCs w:val="28"/>
          <w:lang/>
        </w:rPr>
        <w:t>Н</w:t>
      </w:r>
      <w:proofErr w:type="spellEnd"/>
      <w:r>
        <w:rPr>
          <w:b/>
          <w:sz w:val="28"/>
          <w:szCs w:val="28"/>
          <w:lang/>
        </w:rPr>
        <w:t xml:space="preserve">   Я</w:t>
      </w:r>
    </w:p>
    <w:p w:rsidR="00993D0B" w:rsidRDefault="00993D0B" w:rsidP="00993D0B">
      <w:pPr>
        <w:keepNext/>
        <w:jc w:val="center"/>
        <w:outlineLvl w:val="0"/>
        <w:rPr>
          <w:b/>
          <w:sz w:val="16"/>
          <w:szCs w:val="16"/>
          <w:lang/>
        </w:rPr>
      </w:pPr>
    </w:p>
    <w:p w:rsidR="00993D0B" w:rsidRDefault="00993D0B" w:rsidP="00993D0B">
      <w:pPr>
        <w:keepNext/>
        <w:jc w:val="both"/>
        <w:outlineLvl w:val="0"/>
        <w:rPr>
          <w:b/>
          <w:sz w:val="28"/>
          <w:szCs w:val="28"/>
          <w:lang/>
        </w:rPr>
      </w:pPr>
      <w:r>
        <w:rPr>
          <w:b/>
          <w:sz w:val="28"/>
          <w:szCs w:val="28"/>
          <w:lang/>
        </w:rPr>
        <w:t xml:space="preserve">«___» ________ 2021 р. </w:t>
      </w:r>
      <w:r>
        <w:rPr>
          <w:b/>
          <w:sz w:val="28"/>
          <w:szCs w:val="28"/>
          <w:lang/>
        </w:rPr>
        <w:tab/>
      </w:r>
      <w:r>
        <w:rPr>
          <w:b/>
          <w:sz w:val="28"/>
          <w:szCs w:val="28"/>
          <w:lang/>
        </w:rPr>
        <w:tab/>
      </w:r>
      <w:r>
        <w:rPr>
          <w:b/>
          <w:sz w:val="28"/>
          <w:szCs w:val="28"/>
          <w:lang/>
        </w:rPr>
        <w:tab/>
      </w:r>
      <w:r>
        <w:rPr>
          <w:b/>
          <w:sz w:val="28"/>
          <w:szCs w:val="28"/>
          <w:lang/>
        </w:rPr>
        <w:tab/>
        <w:t xml:space="preserve">              </w:t>
      </w:r>
      <w:r w:rsidR="00827CE6">
        <w:rPr>
          <w:b/>
          <w:sz w:val="28"/>
          <w:szCs w:val="28"/>
          <w:lang/>
        </w:rPr>
        <w:t xml:space="preserve">        </w:t>
      </w:r>
      <w:r>
        <w:rPr>
          <w:b/>
          <w:sz w:val="28"/>
          <w:szCs w:val="28"/>
          <w:lang/>
        </w:rPr>
        <w:t xml:space="preserve">  №_____-7-</w:t>
      </w: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  <w:lang/>
        </w:rPr>
        <w:t>ІІ</w:t>
      </w:r>
    </w:p>
    <w:p w:rsidR="00993D0B" w:rsidRDefault="00993D0B" w:rsidP="00993D0B"/>
    <w:p w:rsidR="00993D0B" w:rsidRDefault="00993D0B" w:rsidP="00993D0B"/>
    <w:p w:rsidR="00993D0B" w:rsidRDefault="00993D0B" w:rsidP="00993D0B">
      <w:pPr>
        <w:tabs>
          <w:tab w:val="left" w:pos="4111"/>
        </w:tabs>
        <w:ind w:right="5101"/>
        <w:jc w:val="both"/>
        <w:rPr>
          <w:b/>
        </w:rPr>
      </w:pPr>
      <w:r>
        <w:rPr>
          <w:b/>
        </w:rPr>
        <w:t xml:space="preserve">Про затвердження місцевої програми «Шкільний автобус» </w:t>
      </w:r>
      <w:r>
        <w:rPr>
          <w:b/>
          <w:bCs/>
        </w:rPr>
        <w:t>Бучанської міської територіальної громади</w:t>
      </w:r>
      <w:bookmarkStart w:id="0" w:name="_GoBack"/>
      <w:bookmarkEnd w:id="0"/>
      <w:r>
        <w:rPr>
          <w:b/>
          <w:bCs/>
        </w:rPr>
        <w:t xml:space="preserve"> на 2021-2023 роки</w:t>
      </w:r>
      <w:r w:rsidR="001022C2">
        <w:rPr>
          <w:b/>
          <w:bCs/>
        </w:rPr>
        <w:t xml:space="preserve"> </w:t>
      </w:r>
    </w:p>
    <w:p w:rsidR="00993D0B" w:rsidRDefault="00993D0B" w:rsidP="00993D0B">
      <w:pPr>
        <w:tabs>
          <w:tab w:val="left" w:pos="3544"/>
          <w:tab w:val="left" w:pos="3969"/>
        </w:tabs>
        <w:rPr>
          <w:b/>
          <w:color w:val="FF0000"/>
        </w:rPr>
      </w:pPr>
    </w:p>
    <w:p w:rsidR="00993D0B" w:rsidRDefault="00993D0B" w:rsidP="00993D0B">
      <w:pPr>
        <w:ind w:firstLine="708"/>
        <w:jc w:val="both"/>
      </w:pPr>
      <w:r>
        <w:rPr>
          <w:color w:val="333333"/>
          <w:bdr w:val="none" w:sz="0" w:space="0" w:color="auto" w:frame="1"/>
          <w:shd w:val="clear" w:color="auto" w:fill="FFFFFF"/>
        </w:rPr>
        <w:t xml:space="preserve">Відповідно до </w:t>
      </w:r>
      <w:r>
        <w:t xml:space="preserve">Конституції України, Законів України «Про освіту», «Про повну загальну середню освіту», «Про дошкільну освіту», «Про позашкільну освіту», </w:t>
      </w:r>
      <w:r>
        <w:rPr>
          <w:bdr w:val="none" w:sz="0" w:space="0" w:color="auto" w:frame="1"/>
          <w:shd w:val="clear" w:color="auto" w:fill="FFFFFF"/>
        </w:rPr>
        <w:t xml:space="preserve">«Про автомобільний транспорт», «Про місцеве самоврядування в Україні», </w:t>
      </w:r>
      <w:r>
        <w:t xml:space="preserve">Указів Президента України «Про заходи щодо забезпечення пріоритетного розвитку освіти в Україні», «Про основні засади розвитку соціальної сфери села», постанови Кабінету Міністрів України від 16.01.2003 № 31 «Про затвердження Державної цільової соціальної програми «Шкільний автобус», </w:t>
      </w:r>
      <w:r>
        <w:rPr>
          <w:bCs/>
        </w:rPr>
        <w:t xml:space="preserve">наказ Міністерства охорони здоров’я від 25.09.2020 № 2205 «Про затвердження Санітарного регламенту для закладів загальної середньої освіти», </w:t>
      </w:r>
      <w:r>
        <w:t xml:space="preserve">враховуючи пропозиції начальника відділу освіти Бучанської міської ради </w:t>
      </w:r>
      <w:proofErr w:type="spellStart"/>
      <w:r>
        <w:t>Цимбала</w:t>
      </w:r>
      <w:proofErr w:type="spellEnd"/>
      <w:r>
        <w:t xml:space="preserve"> О. І., керуючись Законом України «Про місцеве самоврядування в Україні», міська рада</w:t>
      </w:r>
    </w:p>
    <w:p w:rsidR="00993D0B" w:rsidRDefault="00993D0B" w:rsidP="00993D0B">
      <w:pPr>
        <w:ind w:firstLine="708"/>
        <w:jc w:val="both"/>
      </w:pPr>
    </w:p>
    <w:p w:rsidR="00993D0B" w:rsidRDefault="00993D0B" w:rsidP="00993D0B">
      <w:pPr>
        <w:rPr>
          <w:b/>
        </w:rPr>
      </w:pPr>
      <w:r>
        <w:rPr>
          <w:b/>
        </w:rPr>
        <w:t>ВИРІШИЛА:</w:t>
      </w:r>
    </w:p>
    <w:p w:rsidR="00993D0B" w:rsidRDefault="00993D0B" w:rsidP="00993D0B">
      <w:pPr>
        <w:rPr>
          <w:b/>
        </w:rPr>
      </w:pPr>
    </w:p>
    <w:p w:rsidR="00993D0B" w:rsidRDefault="00993D0B" w:rsidP="00993D0B">
      <w:pPr>
        <w:numPr>
          <w:ilvl w:val="0"/>
          <w:numId w:val="1"/>
        </w:numPr>
        <w:jc w:val="both"/>
      </w:pPr>
      <w:r>
        <w:t xml:space="preserve">Затвердити місцеву програму «Шкільний автобус» Бучанської міської територіальної громади на 2021-2023 роки, </w:t>
      </w:r>
      <w:r>
        <w:rPr>
          <w:bCs/>
        </w:rPr>
        <w:t xml:space="preserve">що додається. </w:t>
      </w:r>
    </w:p>
    <w:p w:rsidR="00993D0B" w:rsidRDefault="00993D0B" w:rsidP="00993D0B">
      <w:pPr>
        <w:numPr>
          <w:ilvl w:val="0"/>
          <w:numId w:val="1"/>
        </w:numPr>
        <w:jc w:val="both"/>
      </w:pPr>
      <w:r>
        <w:t xml:space="preserve">Визначити відділ освіти Бучанської міської ради відповідальним виконавцем з реалізації місцевої програми «Шкільний автобус» Бучанської міської територіальної громади на 2021-2023 роки (далі – Програма). </w:t>
      </w:r>
    </w:p>
    <w:p w:rsidR="00993D0B" w:rsidRDefault="00993D0B" w:rsidP="00993D0B">
      <w:pPr>
        <w:numPr>
          <w:ilvl w:val="0"/>
          <w:numId w:val="1"/>
        </w:numPr>
        <w:jc w:val="both"/>
      </w:pPr>
      <w:r>
        <w:t>Відділу освіти Бучанської міської ради:</w:t>
      </w:r>
    </w:p>
    <w:p w:rsidR="00993D0B" w:rsidRDefault="00993D0B" w:rsidP="00993D0B">
      <w:pPr>
        <w:numPr>
          <w:ilvl w:val="1"/>
          <w:numId w:val="1"/>
        </w:numPr>
        <w:jc w:val="both"/>
      </w:pPr>
      <w:r>
        <w:t xml:space="preserve">Забезпечити виконання Програми. </w:t>
      </w:r>
    </w:p>
    <w:p w:rsidR="00993D0B" w:rsidRDefault="00993D0B" w:rsidP="00993D0B">
      <w:pPr>
        <w:numPr>
          <w:ilvl w:val="1"/>
          <w:numId w:val="1"/>
        </w:numPr>
        <w:jc w:val="both"/>
      </w:pPr>
      <w:r>
        <w:t xml:space="preserve">Щороку інформувати </w:t>
      </w:r>
      <w:proofErr w:type="spellStart"/>
      <w:r>
        <w:t>Бучанську</w:t>
      </w:r>
      <w:proofErr w:type="spellEnd"/>
      <w:r>
        <w:t xml:space="preserve"> міську раду про стан фінансування заходів Програми, а також про виконання заходів Програми.</w:t>
      </w:r>
    </w:p>
    <w:p w:rsidR="00993D0B" w:rsidRDefault="00993D0B" w:rsidP="00993D0B">
      <w:pPr>
        <w:numPr>
          <w:ilvl w:val="0"/>
          <w:numId w:val="1"/>
        </w:numPr>
        <w:jc w:val="both"/>
      </w:pPr>
      <w:r>
        <w:t xml:space="preserve">Фінансовому управлінню Бучанської міської ради при формуванні бюджету Бучанської міської територіальної громади на 2021-2023 роки враховувати, в межах дохідної частини міського бюджету, потребу у видатках на здійснення заходів з реалізації Програми. </w:t>
      </w:r>
    </w:p>
    <w:p w:rsidR="00993D0B" w:rsidRDefault="00993D0B" w:rsidP="00993D0B">
      <w:pPr>
        <w:numPr>
          <w:ilvl w:val="0"/>
          <w:numId w:val="1"/>
        </w:numPr>
        <w:jc w:val="both"/>
        <w:rPr>
          <w:color w:val="FF0000"/>
        </w:rPr>
      </w:pPr>
      <w:r>
        <w:t>Контроль за виконанням даного рішення покласти на постійну депутатську комісіюз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та комісію з питань планування, бюджету, фінансів та податкової політики.</w:t>
      </w:r>
    </w:p>
    <w:p w:rsidR="00993D0B" w:rsidRDefault="00993D0B" w:rsidP="00993D0B">
      <w:pPr>
        <w:jc w:val="both"/>
        <w:rPr>
          <w:b/>
        </w:rPr>
      </w:pPr>
    </w:p>
    <w:p w:rsidR="00993D0B" w:rsidRDefault="00993D0B" w:rsidP="00993D0B">
      <w:pPr>
        <w:jc w:val="both"/>
        <w:rPr>
          <w:b/>
        </w:rPr>
      </w:pPr>
    </w:p>
    <w:p w:rsidR="00993D0B" w:rsidRDefault="00993D0B" w:rsidP="00993D0B">
      <w:pPr>
        <w:jc w:val="both"/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 w:rsidR="00827CE6">
        <w:rPr>
          <w:b/>
        </w:rPr>
        <w:t xml:space="preserve">  </w:t>
      </w:r>
      <w:r>
        <w:rPr>
          <w:b/>
        </w:rPr>
        <w:t xml:space="preserve">  А.П. </w:t>
      </w:r>
      <w:proofErr w:type="spellStart"/>
      <w:r>
        <w:rPr>
          <w:b/>
        </w:rPr>
        <w:t>Федорук</w:t>
      </w:r>
      <w:proofErr w:type="spellEnd"/>
    </w:p>
    <w:p w:rsidR="00E4437C" w:rsidRDefault="00E4437C"/>
    <w:sectPr w:rsidR="00E4437C" w:rsidSect="00827CE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AE3499"/>
    <w:multiLevelType w:val="multilevel"/>
    <w:tmpl w:val="CD8E3E88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0C5B"/>
    <w:rsid w:val="001022C2"/>
    <w:rsid w:val="00555BE9"/>
    <w:rsid w:val="00827CE6"/>
    <w:rsid w:val="00917A5E"/>
    <w:rsid w:val="00993D0B"/>
    <w:rsid w:val="00AF1F4C"/>
    <w:rsid w:val="00E20C5B"/>
    <w:rsid w:val="00E443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D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7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7A5E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336</Words>
  <Characters>1920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Пользователь</cp:lastModifiedBy>
  <cp:revision>2</cp:revision>
  <dcterms:created xsi:type="dcterms:W3CDTF">2021-01-16T08:50:00Z</dcterms:created>
  <dcterms:modified xsi:type="dcterms:W3CDTF">2021-01-16T08:50:00Z</dcterms:modified>
</cp:coreProperties>
</file>